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C70F8" w14:textId="77777777" w:rsidR="00570D39" w:rsidRPr="00570D39" w:rsidRDefault="00570D39" w:rsidP="00570D39">
      <w:pPr>
        <w:spacing w:after="0" w:line="269" w:lineRule="atLeast"/>
        <w:outlineLvl w:val="0"/>
        <w:rPr>
          <w:rFonts w:ascii="Verdana" w:eastAsia="Times New Roman" w:hAnsi="Verdana" w:cs="Times New Roman"/>
          <w:caps/>
          <w:color w:val="333399"/>
          <w:kern w:val="36"/>
          <w:sz w:val="30"/>
          <w:szCs w:val="30"/>
          <w:lang w:eastAsia="de-DE"/>
        </w:rPr>
      </w:pPr>
      <w:r w:rsidRPr="00570D39">
        <w:rPr>
          <w:rFonts w:ascii="Verdana" w:eastAsia="Times New Roman" w:hAnsi="Verdana" w:cs="Times New Roman"/>
          <w:caps/>
          <w:color w:val="333399"/>
          <w:kern w:val="36"/>
          <w:sz w:val="30"/>
          <w:szCs w:val="30"/>
          <w:lang w:eastAsia="de-DE"/>
        </w:rPr>
        <w:t>GUT DRAUF-Schulfest</w:t>
      </w:r>
    </w:p>
    <w:p w14:paraId="0DF6AEB1" w14:textId="77777777" w:rsidR="00570D39" w:rsidRPr="00570D39" w:rsidRDefault="00570D39" w:rsidP="00570D39">
      <w:pPr>
        <w:spacing w:before="100" w:beforeAutospacing="1" w:after="100" w:afterAutospacing="1" w:line="240" w:lineRule="auto"/>
        <w:rPr>
          <w:rFonts w:ascii="Verdana" w:eastAsia="Times New Roman" w:hAnsi="Verdana" w:cs="Times New Roman"/>
          <w:color w:val="333333"/>
          <w:sz w:val="18"/>
          <w:szCs w:val="18"/>
          <w:lang w:eastAsia="de-DE"/>
        </w:rPr>
      </w:pPr>
      <w:r w:rsidRPr="00570D39">
        <w:rPr>
          <w:rFonts w:ascii="Verdana" w:eastAsia="Times New Roman" w:hAnsi="Verdana" w:cs="Times New Roman"/>
          <w:color w:val="333333"/>
          <w:sz w:val="18"/>
          <w:szCs w:val="18"/>
          <w:lang w:eastAsia="de-DE"/>
        </w:rPr>
        <w:t xml:space="preserve">Wie in jedem Jahr fand am 13. Juli 2017 am </w:t>
      </w:r>
      <w:r w:rsidRPr="00570D39">
        <w:rPr>
          <w:rFonts w:ascii="Verdana" w:eastAsia="Times New Roman" w:hAnsi="Verdana" w:cs="Times New Roman"/>
          <w:b/>
          <w:bCs/>
          <w:color w:val="333333"/>
          <w:sz w:val="18"/>
          <w:szCs w:val="18"/>
          <w:lang w:eastAsia="de-DE"/>
        </w:rPr>
        <w:t>Gymnasium Zum Altenforst</w:t>
      </w:r>
      <w:r w:rsidRPr="00570D39">
        <w:rPr>
          <w:rFonts w:ascii="Verdana" w:eastAsia="Times New Roman" w:hAnsi="Verdana" w:cs="Times New Roman"/>
          <w:color w:val="333333"/>
          <w:sz w:val="18"/>
          <w:szCs w:val="18"/>
          <w:lang w:eastAsia="de-DE"/>
        </w:rPr>
        <w:t xml:space="preserve"> (GAT) in Troisdorf am vorletzten Schultag das große </w:t>
      </w:r>
      <w:r w:rsidRPr="00570D39">
        <w:rPr>
          <w:rFonts w:ascii="Verdana" w:eastAsia="Times New Roman" w:hAnsi="Verdana" w:cs="Times New Roman"/>
          <w:b/>
          <w:bCs/>
          <w:color w:val="333333"/>
          <w:sz w:val="18"/>
          <w:szCs w:val="18"/>
          <w:lang w:eastAsia="de-DE"/>
        </w:rPr>
        <w:t>GUT DRAUF-Fest</w:t>
      </w:r>
      <w:r w:rsidRPr="00570D39">
        <w:rPr>
          <w:rFonts w:ascii="Verdana" w:eastAsia="Times New Roman" w:hAnsi="Verdana" w:cs="Times New Roman"/>
          <w:color w:val="333333"/>
          <w:sz w:val="18"/>
          <w:szCs w:val="18"/>
          <w:lang w:eastAsia="de-DE"/>
        </w:rPr>
        <w:t xml:space="preserve"> für die Schülerinnen und Schüler des GAT statt, um für Spaß, Sport und Spiele zu sorgen und zugleich für mehr Gesundheit im Alltag zu werben.</w:t>
      </w:r>
    </w:p>
    <w:tbl>
      <w:tblPr>
        <w:tblW w:w="0" w:type="auto"/>
        <w:tblCellMar>
          <w:top w:w="15" w:type="dxa"/>
          <w:left w:w="15" w:type="dxa"/>
          <w:bottom w:w="15" w:type="dxa"/>
          <w:right w:w="15" w:type="dxa"/>
        </w:tblCellMar>
        <w:tblLook w:val="04A0" w:firstRow="1" w:lastRow="0" w:firstColumn="1" w:lastColumn="0" w:noHBand="0" w:noVBand="1"/>
      </w:tblPr>
      <w:tblGrid>
        <w:gridCol w:w="3750"/>
      </w:tblGrid>
      <w:tr w:rsidR="00570D39" w:rsidRPr="00570D39" w14:paraId="326F522E" w14:textId="77777777" w:rsidTr="00570D39">
        <w:tc>
          <w:tcPr>
            <w:tcW w:w="0" w:type="auto"/>
            <w:tcBorders>
              <w:top w:val="nil"/>
              <w:left w:val="nil"/>
              <w:bottom w:val="nil"/>
              <w:right w:val="nil"/>
            </w:tcBorders>
            <w:tcMar>
              <w:top w:w="0" w:type="dxa"/>
              <w:left w:w="0" w:type="dxa"/>
              <w:bottom w:w="0" w:type="dxa"/>
              <w:right w:w="0" w:type="dxa"/>
            </w:tcMar>
            <w:vAlign w:val="center"/>
            <w:hideMark/>
          </w:tcPr>
          <w:p w14:paraId="4B98728C" w14:textId="77777777" w:rsidR="00570D39" w:rsidRPr="00570D39" w:rsidRDefault="00570D39" w:rsidP="00570D39">
            <w:pPr>
              <w:spacing w:after="0" w:line="240" w:lineRule="auto"/>
              <w:rPr>
                <w:rFonts w:ascii="Times New Roman" w:eastAsia="Times New Roman" w:hAnsi="Times New Roman" w:cs="Times New Roman"/>
                <w:sz w:val="24"/>
                <w:szCs w:val="24"/>
                <w:lang w:eastAsia="de-DE"/>
              </w:rPr>
            </w:pPr>
            <w:r w:rsidRPr="00570D39">
              <w:rPr>
                <w:rFonts w:ascii="Times New Roman" w:eastAsia="Times New Roman" w:hAnsi="Times New Roman" w:cs="Times New Roman"/>
                <w:sz w:val="24"/>
                <w:szCs w:val="24"/>
                <w:lang w:eastAsia="de-DE"/>
              </w:rPr>
              <w:t>Lecker: Gurkenlimonade</w:t>
            </w:r>
          </w:p>
        </w:tc>
      </w:tr>
      <w:tr w:rsidR="00570D39" w:rsidRPr="00570D39" w14:paraId="568779FD" w14:textId="77777777" w:rsidTr="00570D39">
        <w:tc>
          <w:tcPr>
            <w:tcW w:w="0" w:type="auto"/>
            <w:tcMar>
              <w:top w:w="0" w:type="dxa"/>
              <w:left w:w="0" w:type="dxa"/>
              <w:bottom w:w="0" w:type="dxa"/>
              <w:right w:w="0" w:type="dxa"/>
            </w:tcMar>
            <w:hideMark/>
          </w:tcPr>
          <w:p w14:paraId="73B08912" w14:textId="77777777" w:rsidR="00570D39" w:rsidRPr="00570D39" w:rsidRDefault="00570D39" w:rsidP="00570D39">
            <w:pPr>
              <w:spacing w:after="0" w:line="240" w:lineRule="auto"/>
              <w:rPr>
                <w:rFonts w:ascii="Times New Roman" w:eastAsia="Times New Roman" w:hAnsi="Times New Roman" w:cs="Times New Roman"/>
                <w:sz w:val="24"/>
                <w:szCs w:val="24"/>
                <w:lang w:eastAsia="de-DE"/>
              </w:rPr>
            </w:pPr>
            <w:r w:rsidRPr="00570D39">
              <w:rPr>
                <w:rFonts w:ascii="Times New Roman" w:eastAsia="Times New Roman" w:hAnsi="Times New Roman" w:cs="Times New Roman"/>
                <w:noProof/>
                <w:color w:val="993333"/>
                <w:sz w:val="24"/>
                <w:szCs w:val="24"/>
                <w:lang w:eastAsia="de-DE"/>
              </w:rPr>
              <w:drawing>
                <wp:inline distT="0" distB="0" distL="0" distR="0" wp14:anchorId="1670ABBA" wp14:editId="7B78C560">
                  <wp:extent cx="2381250" cy="1593850"/>
                  <wp:effectExtent l="0" t="0" r="0" b="6350"/>
                  <wp:docPr id="102" name="Bild 102" descr="Vergrößern">
                    <a:hlinkClick xmlns:a="http://schemas.openxmlformats.org/drawingml/2006/main" r:id="rId4" tgtFrame="&quot;thePicture&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Vergrößern">
                            <a:hlinkClick r:id="rId4" tgtFrame="&quot;thePicture&quot;" tooltip="&quot;Vergrößer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93850"/>
                          </a:xfrm>
                          <a:prstGeom prst="rect">
                            <a:avLst/>
                          </a:prstGeom>
                          <a:noFill/>
                          <a:ln>
                            <a:noFill/>
                          </a:ln>
                        </pic:spPr>
                      </pic:pic>
                    </a:graphicData>
                  </a:graphic>
                </wp:inline>
              </w:drawing>
            </w:r>
          </w:p>
        </w:tc>
      </w:tr>
      <w:tr w:rsidR="00570D39" w:rsidRPr="00570D39" w14:paraId="429E1FA5" w14:textId="77777777" w:rsidTr="00570D39">
        <w:tc>
          <w:tcPr>
            <w:tcW w:w="0" w:type="auto"/>
            <w:tcBorders>
              <w:top w:val="nil"/>
              <w:left w:val="nil"/>
              <w:bottom w:val="nil"/>
              <w:right w:val="nil"/>
            </w:tcBorders>
            <w:tcMar>
              <w:top w:w="0" w:type="dxa"/>
              <w:left w:w="0" w:type="dxa"/>
              <w:bottom w:w="0" w:type="dxa"/>
              <w:right w:w="0" w:type="dxa"/>
            </w:tcMar>
            <w:vAlign w:val="center"/>
            <w:hideMark/>
          </w:tcPr>
          <w:p w14:paraId="265FC1E4" w14:textId="77777777" w:rsidR="00570D39" w:rsidRPr="00570D39" w:rsidRDefault="00570D39" w:rsidP="00570D39">
            <w:pPr>
              <w:spacing w:after="0" w:line="240" w:lineRule="auto"/>
              <w:rPr>
                <w:rFonts w:ascii="Times New Roman" w:eastAsia="Times New Roman" w:hAnsi="Times New Roman" w:cs="Times New Roman"/>
                <w:sz w:val="24"/>
                <w:szCs w:val="24"/>
                <w:lang w:eastAsia="de-DE"/>
              </w:rPr>
            </w:pPr>
            <w:r w:rsidRPr="00570D39">
              <w:rPr>
                <w:rFonts w:ascii="Times New Roman" w:eastAsia="Times New Roman" w:hAnsi="Times New Roman" w:cs="Times New Roman"/>
                <w:sz w:val="24"/>
                <w:szCs w:val="24"/>
                <w:lang w:eastAsia="de-DE"/>
              </w:rPr>
              <w:t xml:space="preserve">Sich an der </w:t>
            </w:r>
            <w:proofErr w:type="spellStart"/>
            <w:r w:rsidRPr="00570D39">
              <w:rPr>
                <w:rFonts w:ascii="Times New Roman" w:eastAsia="Times New Roman" w:hAnsi="Times New Roman" w:cs="Times New Roman"/>
                <w:sz w:val="24"/>
                <w:szCs w:val="24"/>
                <w:lang w:eastAsia="de-DE"/>
              </w:rPr>
              <w:t>Gesundsheitstanke</w:t>
            </w:r>
            <w:proofErr w:type="spellEnd"/>
            <w:r w:rsidRPr="00570D39">
              <w:rPr>
                <w:rFonts w:ascii="Times New Roman" w:eastAsia="Times New Roman" w:hAnsi="Times New Roman" w:cs="Times New Roman"/>
                <w:sz w:val="24"/>
                <w:szCs w:val="24"/>
                <w:lang w:eastAsia="de-DE"/>
              </w:rPr>
              <w:t xml:space="preserve"> stärken</w:t>
            </w:r>
          </w:p>
        </w:tc>
      </w:tr>
      <w:tr w:rsidR="00570D39" w:rsidRPr="00570D39" w14:paraId="37001017" w14:textId="77777777" w:rsidTr="00570D39">
        <w:tc>
          <w:tcPr>
            <w:tcW w:w="0" w:type="auto"/>
            <w:tcMar>
              <w:top w:w="0" w:type="dxa"/>
              <w:left w:w="0" w:type="dxa"/>
              <w:bottom w:w="0" w:type="dxa"/>
              <w:right w:w="0" w:type="dxa"/>
            </w:tcMar>
            <w:hideMark/>
          </w:tcPr>
          <w:p w14:paraId="4730D249" w14:textId="77777777" w:rsidR="00570D39" w:rsidRPr="00570D39" w:rsidRDefault="00570D39" w:rsidP="00570D39">
            <w:pPr>
              <w:spacing w:after="0" w:line="240" w:lineRule="auto"/>
              <w:rPr>
                <w:rFonts w:ascii="Times New Roman" w:eastAsia="Times New Roman" w:hAnsi="Times New Roman" w:cs="Times New Roman"/>
                <w:sz w:val="24"/>
                <w:szCs w:val="24"/>
                <w:lang w:eastAsia="de-DE"/>
              </w:rPr>
            </w:pPr>
            <w:r w:rsidRPr="00570D39">
              <w:rPr>
                <w:rFonts w:ascii="Times New Roman" w:eastAsia="Times New Roman" w:hAnsi="Times New Roman" w:cs="Times New Roman"/>
                <w:noProof/>
                <w:color w:val="993333"/>
                <w:sz w:val="24"/>
                <w:szCs w:val="24"/>
                <w:lang w:eastAsia="de-DE"/>
              </w:rPr>
              <w:drawing>
                <wp:inline distT="0" distB="0" distL="0" distR="0" wp14:anchorId="6338E6AA" wp14:editId="18F5EC17">
                  <wp:extent cx="2381250" cy="1612900"/>
                  <wp:effectExtent l="0" t="0" r="0" b="6350"/>
                  <wp:docPr id="103" name="Bild 103" descr="Vergrößern">
                    <a:hlinkClick xmlns:a="http://schemas.openxmlformats.org/drawingml/2006/main" r:id="rId6" tgtFrame="&quot;thePicture&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Vergrößern">
                            <a:hlinkClick r:id="rId6" tgtFrame="&quot;thePicture&quot;" tooltip="&quot;Vergrößer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612900"/>
                          </a:xfrm>
                          <a:prstGeom prst="rect">
                            <a:avLst/>
                          </a:prstGeom>
                          <a:noFill/>
                          <a:ln>
                            <a:noFill/>
                          </a:ln>
                        </pic:spPr>
                      </pic:pic>
                    </a:graphicData>
                  </a:graphic>
                </wp:inline>
              </w:drawing>
            </w:r>
          </w:p>
        </w:tc>
      </w:tr>
    </w:tbl>
    <w:p w14:paraId="18760678" w14:textId="77777777" w:rsidR="00570D39" w:rsidRPr="00570D39" w:rsidRDefault="00570D39" w:rsidP="00570D39">
      <w:pPr>
        <w:spacing w:after="150" w:line="240" w:lineRule="auto"/>
        <w:rPr>
          <w:rFonts w:ascii="Verdana" w:eastAsia="Times New Roman" w:hAnsi="Verdana" w:cs="Times New Roman"/>
          <w:vanish/>
          <w:color w:val="333333"/>
          <w:sz w:val="18"/>
          <w:szCs w:val="18"/>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3750"/>
      </w:tblGrid>
      <w:tr w:rsidR="00570D39" w:rsidRPr="00570D39" w14:paraId="54EBA5D7" w14:textId="77777777" w:rsidTr="00570D39">
        <w:tc>
          <w:tcPr>
            <w:tcW w:w="0" w:type="auto"/>
            <w:tcBorders>
              <w:top w:val="nil"/>
              <w:left w:val="nil"/>
              <w:bottom w:val="nil"/>
              <w:right w:val="nil"/>
            </w:tcBorders>
            <w:tcMar>
              <w:top w:w="0" w:type="dxa"/>
              <w:left w:w="0" w:type="dxa"/>
              <w:bottom w:w="0" w:type="dxa"/>
              <w:right w:w="0" w:type="dxa"/>
            </w:tcMar>
            <w:vAlign w:val="center"/>
            <w:hideMark/>
          </w:tcPr>
          <w:p w14:paraId="02E2E158" w14:textId="77777777" w:rsidR="00570D39" w:rsidRPr="00570D39" w:rsidRDefault="00570D39" w:rsidP="00570D39">
            <w:pPr>
              <w:spacing w:after="0" w:line="240" w:lineRule="auto"/>
              <w:rPr>
                <w:rFonts w:ascii="Times New Roman" w:eastAsia="Times New Roman" w:hAnsi="Times New Roman" w:cs="Times New Roman"/>
                <w:sz w:val="24"/>
                <w:szCs w:val="24"/>
                <w:lang w:eastAsia="de-DE"/>
              </w:rPr>
            </w:pPr>
            <w:r w:rsidRPr="00570D39">
              <w:rPr>
                <w:rFonts w:ascii="Times New Roman" w:eastAsia="Times New Roman" w:hAnsi="Times New Roman" w:cs="Times New Roman"/>
                <w:sz w:val="24"/>
                <w:szCs w:val="24"/>
                <w:lang w:eastAsia="de-DE"/>
              </w:rPr>
              <w:t>GAT-Kick</w:t>
            </w:r>
          </w:p>
        </w:tc>
      </w:tr>
      <w:tr w:rsidR="00570D39" w:rsidRPr="00570D39" w14:paraId="6B258F83" w14:textId="77777777" w:rsidTr="00570D39">
        <w:tc>
          <w:tcPr>
            <w:tcW w:w="0" w:type="auto"/>
            <w:tcMar>
              <w:top w:w="0" w:type="dxa"/>
              <w:left w:w="0" w:type="dxa"/>
              <w:bottom w:w="0" w:type="dxa"/>
              <w:right w:w="0" w:type="dxa"/>
            </w:tcMar>
            <w:hideMark/>
          </w:tcPr>
          <w:p w14:paraId="6F45FDC6" w14:textId="77777777" w:rsidR="00570D39" w:rsidRPr="00570D39" w:rsidRDefault="00570D39" w:rsidP="00570D39">
            <w:pPr>
              <w:spacing w:after="0" w:line="240" w:lineRule="auto"/>
              <w:rPr>
                <w:rFonts w:ascii="Times New Roman" w:eastAsia="Times New Roman" w:hAnsi="Times New Roman" w:cs="Times New Roman"/>
                <w:sz w:val="24"/>
                <w:szCs w:val="24"/>
                <w:lang w:eastAsia="de-DE"/>
              </w:rPr>
            </w:pPr>
            <w:r w:rsidRPr="00570D39">
              <w:rPr>
                <w:rFonts w:ascii="Times New Roman" w:eastAsia="Times New Roman" w:hAnsi="Times New Roman" w:cs="Times New Roman"/>
                <w:noProof/>
                <w:color w:val="993333"/>
                <w:sz w:val="24"/>
                <w:szCs w:val="24"/>
                <w:lang w:eastAsia="de-DE"/>
              </w:rPr>
              <w:drawing>
                <wp:inline distT="0" distB="0" distL="0" distR="0" wp14:anchorId="2D6EEA26" wp14:editId="13198BB3">
                  <wp:extent cx="2381250" cy="1676400"/>
                  <wp:effectExtent l="0" t="0" r="0" b="0"/>
                  <wp:docPr id="104" name="Bild 104" descr="Vergrößern">
                    <a:hlinkClick xmlns:a="http://schemas.openxmlformats.org/drawingml/2006/main" r:id="rId8" tgtFrame="&quot;thePicture&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Vergrößern">
                            <a:hlinkClick r:id="rId8" tgtFrame="&quot;thePicture&quot;" tooltip="&quot;Vergrößer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r w:rsidR="00570D39" w:rsidRPr="00570D39" w14:paraId="552DB8D8" w14:textId="77777777" w:rsidTr="00570D39">
        <w:tc>
          <w:tcPr>
            <w:tcW w:w="0" w:type="auto"/>
            <w:tcBorders>
              <w:top w:val="nil"/>
              <w:left w:val="nil"/>
              <w:bottom w:val="nil"/>
              <w:right w:val="nil"/>
            </w:tcBorders>
            <w:tcMar>
              <w:top w:w="0" w:type="dxa"/>
              <w:left w:w="0" w:type="dxa"/>
              <w:bottom w:w="0" w:type="dxa"/>
              <w:right w:w="0" w:type="dxa"/>
            </w:tcMar>
            <w:vAlign w:val="center"/>
            <w:hideMark/>
          </w:tcPr>
          <w:p w14:paraId="1AFF74BA" w14:textId="77777777" w:rsidR="00570D39" w:rsidRPr="00570D39" w:rsidRDefault="00570D39" w:rsidP="00570D39">
            <w:pPr>
              <w:spacing w:after="0" w:line="240" w:lineRule="auto"/>
              <w:rPr>
                <w:rFonts w:ascii="Times New Roman" w:eastAsia="Times New Roman" w:hAnsi="Times New Roman" w:cs="Times New Roman"/>
                <w:sz w:val="24"/>
                <w:szCs w:val="24"/>
                <w:lang w:eastAsia="de-DE"/>
              </w:rPr>
            </w:pPr>
            <w:r w:rsidRPr="00570D39">
              <w:rPr>
                <w:rFonts w:ascii="Times New Roman" w:eastAsia="Times New Roman" w:hAnsi="Times New Roman" w:cs="Times New Roman"/>
                <w:sz w:val="24"/>
                <w:szCs w:val="24"/>
                <w:lang w:eastAsia="de-DE"/>
              </w:rPr>
              <w:t>Wikingerschach</w:t>
            </w:r>
          </w:p>
        </w:tc>
      </w:tr>
      <w:tr w:rsidR="00570D39" w:rsidRPr="00570D39" w14:paraId="1B6B0EAD" w14:textId="77777777" w:rsidTr="00570D39">
        <w:tc>
          <w:tcPr>
            <w:tcW w:w="0" w:type="auto"/>
            <w:tcMar>
              <w:top w:w="0" w:type="dxa"/>
              <w:left w:w="0" w:type="dxa"/>
              <w:bottom w:w="0" w:type="dxa"/>
              <w:right w:w="0" w:type="dxa"/>
            </w:tcMar>
            <w:hideMark/>
          </w:tcPr>
          <w:p w14:paraId="561915ED" w14:textId="77777777" w:rsidR="00570D39" w:rsidRPr="00570D39" w:rsidRDefault="00570D39" w:rsidP="00570D39">
            <w:pPr>
              <w:spacing w:after="0" w:line="240" w:lineRule="auto"/>
              <w:rPr>
                <w:rFonts w:ascii="Times New Roman" w:eastAsia="Times New Roman" w:hAnsi="Times New Roman" w:cs="Times New Roman"/>
                <w:sz w:val="24"/>
                <w:szCs w:val="24"/>
                <w:lang w:eastAsia="de-DE"/>
              </w:rPr>
            </w:pPr>
            <w:r w:rsidRPr="00570D39">
              <w:rPr>
                <w:rFonts w:ascii="Times New Roman" w:eastAsia="Times New Roman" w:hAnsi="Times New Roman" w:cs="Times New Roman"/>
                <w:noProof/>
                <w:color w:val="993333"/>
                <w:sz w:val="24"/>
                <w:szCs w:val="24"/>
                <w:lang w:eastAsia="de-DE"/>
              </w:rPr>
              <w:drawing>
                <wp:inline distT="0" distB="0" distL="0" distR="0" wp14:anchorId="561107FA" wp14:editId="666BD344">
                  <wp:extent cx="2381250" cy="1847850"/>
                  <wp:effectExtent l="0" t="0" r="0" b="0"/>
                  <wp:docPr id="105" name="Bild 105" descr="Vergrößern">
                    <a:hlinkClick xmlns:a="http://schemas.openxmlformats.org/drawingml/2006/main" r:id="rId10" tgtFrame="&quot;thePicture&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Vergrößern">
                            <a:hlinkClick r:id="rId10" tgtFrame="&quot;thePicture&quot;" tooltip="&quot;Vergrößer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inline>
              </w:drawing>
            </w:r>
          </w:p>
        </w:tc>
      </w:tr>
    </w:tbl>
    <w:p w14:paraId="751EB3B3" w14:textId="77777777" w:rsidR="00570D39" w:rsidRPr="00570D39" w:rsidRDefault="00570D39" w:rsidP="00570D39">
      <w:pPr>
        <w:spacing w:before="100" w:beforeAutospacing="1" w:after="100" w:afterAutospacing="1" w:line="240" w:lineRule="auto"/>
        <w:rPr>
          <w:rFonts w:ascii="Verdana" w:eastAsia="Times New Roman" w:hAnsi="Verdana" w:cs="Times New Roman"/>
          <w:color w:val="333333"/>
          <w:sz w:val="18"/>
          <w:szCs w:val="18"/>
          <w:lang w:eastAsia="de-DE"/>
        </w:rPr>
      </w:pPr>
      <w:proofErr w:type="gramStart"/>
      <w:r w:rsidRPr="00570D39">
        <w:rPr>
          <w:rFonts w:ascii="Verdana" w:eastAsia="Times New Roman" w:hAnsi="Verdana" w:cs="Times New Roman"/>
          <w:color w:val="333333"/>
          <w:sz w:val="18"/>
          <w:szCs w:val="18"/>
          <w:lang w:eastAsia="de-DE"/>
        </w:rPr>
        <w:t>Das vielfältige Angebote</w:t>
      </w:r>
      <w:proofErr w:type="gramEnd"/>
      <w:r w:rsidRPr="00570D39">
        <w:rPr>
          <w:rFonts w:ascii="Verdana" w:eastAsia="Times New Roman" w:hAnsi="Verdana" w:cs="Times New Roman"/>
          <w:color w:val="333333"/>
          <w:sz w:val="18"/>
          <w:szCs w:val="18"/>
          <w:lang w:eastAsia="de-DE"/>
        </w:rPr>
        <w:t xml:space="preserve"> in und um der Schule herum umfasste Workshops mit mehr als 40 Themen zur Bewegung, gesunden Ernährung und Entspannung. </w:t>
      </w:r>
      <w:r w:rsidRPr="00570D39">
        <w:rPr>
          <w:rFonts w:ascii="Verdana" w:eastAsia="Times New Roman" w:hAnsi="Verdana" w:cs="Times New Roman"/>
          <w:b/>
          <w:bCs/>
          <w:color w:val="333333"/>
          <w:sz w:val="18"/>
          <w:szCs w:val="18"/>
          <w:lang w:eastAsia="de-DE"/>
        </w:rPr>
        <w:t>Daniel Weber</w:t>
      </w:r>
      <w:r w:rsidRPr="00570D39">
        <w:rPr>
          <w:rFonts w:ascii="Verdana" w:eastAsia="Times New Roman" w:hAnsi="Verdana" w:cs="Times New Roman"/>
          <w:color w:val="333333"/>
          <w:sz w:val="18"/>
          <w:szCs w:val="18"/>
          <w:lang w:eastAsia="de-DE"/>
        </w:rPr>
        <w:t xml:space="preserve">, federführender Organisator des GUT DRAUF-Festes, wies auf die vielen Aktivitäten der Schule hin: „Die Schüler </w:t>
      </w:r>
      <w:r w:rsidRPr="00570D39">
        <w:rPr>
          <w:rFonts w:ascii="Verdana" w:eastAsia="Times New Roman" w:hAnsi="Verdana" w:cs="Times New Roman"/>
          <w:color w:val="333333"/>
          <w:sz w:val="18"/>
          <w:szCs w:val="18"/>
          <w:lang w:eastAsia="de-DE"/>
        </w:rPr>
        <w:lastRenderedPageBreak/>
        <w:t xml:space="preserve">hatten viel Spaß und schienen sich wohl zu fühlen“, freute er sich. Im letzten Schuljahr war das Gymnasium Zum Altenforst in Troisdorf als erstes Gymnasium in NRW für seine Gesundheitsförderung mit dem </w:t>
      </w:r>
      <w:r w:rsidRPr="00570D39">
        <w:rPr>
          <w:rFonts w:ascii="Verdana" w:eastAsia="Times New Roman" w:hAnsi="Verdana" w:cs="Times New Roman"/>
          <w:b/>
          <w:bCs/>
          <w:color w:val="333333"/>
          <w:sz w:val="18"/>
          <w:szCs w:val="18"/>
          <w:lang w:eastAsia="de-DE"/>
        </w:rPr>
        <w:t>GUT DRAUF-Zertifikat</w:t>
      </w:r>
      <w:r w:rsidRPr="00570D39">
        <w:rPr>
          <w:rFonts w:ascii="Verdana" w:eastAsia="Times New Roman" w:hAnsi="Verdana" w:cs="Times New Roman"/>
          <w:color w:val="333333"/>
          <w:sz w:val="18"/>
          <w:szCs w:val="18"/>
          <w:lang w:eastAsia="de-DE"/>
        </w:rPr>
        <w:t xml:space="preserve"> der </w:t>
      </w:r>
      <w:r w:rsidRPr="00570D39">
        <w:rPr>
          <w:rFonts w:ascii="Verdana" w:eastAsia="Times New Roman" w:hAnsi="Verdana" w:cs="Times New Roman"/>
          <w:b/>
          <w:bCs/>
          <w:color w:val="333333"/>
          <w:sz w:val="18"/>
          <w:szCs w:val="18"/>
          <w:lang w:eastAsia="de-DE"/>
        </w:rPr>
        <w:t>Bundeszentrale für gesundheitliche Aufklärung</w:t>
      </w:r>
      <w:r w:rsidRPr="00570D39">
        <w:rPr>
          <w:rFonts w:ascii="Verdana" w:eastAsia="Times New Roman" w:hAnsi="Verdana" w:cs="Times New Roman"/>
          <w:color w:val="333333"/>
          <w:sz w:val="18"/>
          <w:szCs w:val="18"/>
          <w:lang w:eastAsia="de-DE"/>
        </w:rPr>
        <w:t xml:space="preserve"> (BZgA) ausgezeichnet worden. </w:t>
      </w:r>
    </w:p>
    <w:p w14:paraId="35E0C45A" w14:textId="77777777" w:rsidR="00570D39" w:rsidRPr="00570D39" w:rsidRDefault="00570D39" w:rsidP="00570D39">
      <w:pPr>
        <w:spacing w:before="100" w:beforeAutospacing="1" w:after="100" w:afterAutospacing="1" w:line="240" w:lineRule="auto"/>
        <w:rPr>
          <w:rFonts w:ascii="Verdana" w:eastAsia="Times New Roman" w:hAnsi="Verdana" w:cs="Times New Roman"/>
          <w:color w:val="333333"/>
          <w:sz w:val="18"/>
          <w:szCs w:val="18"/>
          <w:lang w:eastAsia="de-DE"/>
        </w:rPr>
      </w:pPr>
      <w:r w:rsidRPr="00570D39">
        <w:rPr>
          <w:rFonts w:ascii="Verdana" w:eastAsia="Times New Roman" w:hAnsi="Verdana" w:cs="Times New Roman"/>
          <w:color w:val="333333"/>
          <w:sz w:val="18"/>
          <w:szCs w:val="18"/>
          <w:lang w:eastAsia="de-DE"/>
        </w:rPr>
        <w:t xml:space="preserve">Das GAT-Schulfest wurde von der Arbeitsgruppe </w:t>
      </w:r>
      <w:r w:rsidRPr="00570D39">
        <w:rPr>
          <w:rFonts w:ascii="Verdana" w:eastAsia="Times New Roman" w:hAnsi="Verdana" w:cs="Times New Roman"/>
          <w:b/>
          <w:bCs/>
          <w:color w:val="333333"/>
          <w:sz w:val="18"/>
          <w:szCs w:val="18"/>
          <w:lang w:eastAsia="de-DE"/>
        </w:rPr>
        <w:t>„Gesunde Schule“</w:t>
      </w:r>
      <w:r w:rsidRPr="00570D39">
        <w:rPr>
          <w:rFonts w:ascii="Verdana" w:eastAsia="Times New Roman" w:hAnsi="Verdana" w:cs="Times New Roman"/>
          <w:color w:val="333333"/>
          <w:sz w:val="18"/>
          <w:szCs w:val="18"/>
          <w:lang w:eastAsia="de-DE"/>
        </w:rPr>
        <w:t xml:space="preserve"> und der </w:t>
      </w:r>
      <w:r w:rsidRPr="00570D39">
        <w:rPr>
          <w:rFonts w:ascii="Verdana" w:eastAsia="Times New Roman" w:hAnsi="Verdana" w:cs="Times New Roman"/>
          <w:b/>
          <w:bCs/>
          <w:color w:val="333333"/>
          <w:sz w:val="18"/>
          <w:szCs w:val="18"/>
          <w:lang w:eastAsia="de-DE"/>
        </w:rPr>
        <w:t>Sportfachschaft</w:t>
      </w:r>
      <w:r w:rsidRPr="00570D39">
        <w:rPr>
          <w:rFonts w:ascii="Verdana" w:eastAsia="Times New Roman" w:hAnsi="Verdana" w:cs="Times New Roman"/>
          <w:color w:val="333333"/>
          <w:sz w:val="18"/>
          <w:szCs w:val="18"/>
          <w:lang w:eastAsia="de-DE"/>
        </w:rPr>
        <w:t xml:space="preserve"> organisiert. Ziel war es, das traditionelle Sport- und Spielefest, </w:t>
      </w:r>
      <w:proofErr w:type="gramStart"/>
      <w:r w:rsidRPr="00570D39">
        <w:rPr>
          <w:rFonts w:ascii="Verdana" w:eastAsia="Times New Roman" w:hAnsi="Verdana" w:cs="Times New Roman"/>
          <w:color w:val="333333"/>
          <w:sz w:val="18"/>
          <w:szCs w:val="18"/>
          <w:lang w:eastAsia="de-DE"/>
        </w:rPr>
        <w:t>das</w:t>
      </w:r>
      <w:proofErr w:type="gramEnd"/>
      <w:r w:rsidRPr="00570D39">
        <w:rPr>
          <w:rFonts w:ascii="Verdana" w:eastAsia="Times New Roman" w:hAnsi="Verdana" w:cs="Times New Roman"/>
          <w:color w:val="333333"/>
          <w:sz w:val="18"/>
          <w:szCs w:val="18"/>
          <w:lang w:eastAsia="de-DE"/>
        </w:rPr>
        <w:t xml:space="preserve"> allen Schülern der 5. bis 10. Klassen verschiedene (Ball-)Sportangebote anbietet, auch in diesem Jahr mit weiteren Angeboten zur Gesundheitserziehung zu ergänzen. Der Rahmen des Tages war klar geregelt, erlaubte aber ein hohes Maß an Wahlfreiheit: Jede Jahrgangsstufe nahm an Einstiegsspielen und frei wählbaren einstündigen Workshops teil. Im Angebot waren rund 80 Workshops mit mehr als 40 Themen. Für gesunde Snacks wurde an der </w:t>
      </w:r>
      <w:r w:rsidRPr="00570D39">
        <w:rPr>
          <w:rFonts w:ascii="Verdana" w:eastAsia="Times New Roman" w:hAnsi="Verdana" w:cs="Times New Roman"/>
          <w:b/>
          <w:bCs/>
          <w:color w:val="333333"/>
          <w:sz w:val="18"/>
          <w:szCs w:val="18"/>
          <w:lang w:eastAsia="de-DE"/>
        </w:rPr>
        <w:t>Gesundheitstanke</w:t>
      </w:r>
      <w:r w:rsidRPr="00570D39">
        <w:rPr>
          <w:rFonts w:ascii="Verdana" w:eastAsia="Times New Roman" w:hAnsi="Verdana" w:cs="Times New Roman"/>
          <w:color w:val="333333"/>
          <w:sz w:val="18"/>
          <w:szCs w:val="18"/>
          <w:lang w:eastAsia="de-DE"/>
        </w:rPr>
        <w:t xml:space="preserve"> des Vereins </w:t>
      </w:r>
      <w:proofErr w:type="spellStart"/>
      <w:r w:rsidRPr="00570D39">
        <w:rPr>
          <w:rFonts w:ascii="Verdana" w:eastAsia="Times New Roman" w:hAnsi="Verdana" w:cs="Times New Roman"/>
          <w:color w:val="333333"/>
          <w:sz w:val="18"/>
          <w:szCs w:val="18"/>
          <w:lang w:eastAsia="de-DE"/>
        </w:rPr>
        <w:t>Kivi</w:t>
      </w:r>
      <w:proofErr w:type="spellEnd"/>
      <w:r w:rsidRPr="00570D39">
        <w:rPr>
          <w:rFonts w:ascii="Verdana" w:eastAsia="Times New Roman" w:hAnsi="Verdana" w:cs="Times New Roman"/>
          <w:color w:val="333333"/>
          <w:sz w:val="18"/>
          <w:szCs w:val="18"/>
          <w:lang w:eastAsia="de-DE"/>
        </w:rPr>
        <w:t xml:space="preserve"> gesorgt.  </w:t>
      </w:r>
    </w:p>
    <w:p w14:paraId="0AD980F2" w14:textId="77777777" w:rsidR="00570D39" w:rsidRPr="00570D39" w:rsidRDefault="00570D39" w:rsidP="00570D39">
      <w:pPr>
        <w:spacing w:before="100" w:beforeAutospacing="1" w:after="100" w:afterAutospacing="1" w:line="240" w:lineRule="auto"/>
        <w:rPr>
          <w:rFonts w:ascii="Verdana" w:eastAsia="Times New Roman" w:hAnsi="Verdana" w:cs="Times New Roman"/>
          <w:color w:val="333333"/>
          <w:sz w:val="18"/>
          <w:szCs w:val="18"/>
          <w:lang w:eastAsia="de-DE"/>
        </w:rPr>
      </w:pPr>
      <w:r w:rsidRPr="00570D39">
        <w:rPr>
          <w:rFonts w:ascii="Verdana" w:eastAsia="Times New Roman" w:hAnsi="Verdana" w:cs="Times New Roman"/>
          <w:color w:val="333333"/>
          <w:sz w:val="18"/>
          <w:szCs w:val="18"/>
          <w:lang w:eastAsia="de-DE"/>
        </w:rPr>
        <w:t xml:space="preserve">In der </w:t>
      </w:r>
      <w:r w:rsidRPr="00570D39">
        <w:rPr>
          <w:rFonts w:ascii="Verdana" w:eastAsia="Times New Roman" w:hAnsi="Verdana" w:cs="Times New Roman"/>
          <w:b/>
          <w:bCs/>
          <w:color w:val="333333"/>
          <w:sz w:val="18"/>
          <w:szCs w:val="18"/>
          <w:lang w:eastAsia="de-DE"/>
        </w:rPr>
        <w:t>Leichtathletikhalle</w:t>
      </w:r>
      <w:r w:rsidRPr="00570D39">
        <w:rPr>
          <w:rFonts w:ascii="Verdana" w:eastAsia="Times New Roman" w:hAnsi="Verdana" w:cs="Times New Roman"/>
          <w:color w:val="333333"/>
          <w:sz w:val="18"/>
          <w:szCs w:val="18"/>
          <w:lang w:eastAsia="de-DE"/>
        </w:rPr>
        <w:t xml:space="preserve"> gerieten die Schüler und Schülerinnen bei Ballspielen wie Basketball, Fußball und </w:t>
      </w:r>
      <w:proofErr w:type="spellStart"/>
      <w:r w:rsidRPr="00570D39">
        <w:rPr>
          <w:rFonts w:ascii="Verdana" w:eastAsia="Times New Roman" w:hAnsi="Verdana" w:cs="Times New Roman"/>
          <w:color w:val="333333"/>
          <w:sz w:val="18"/>
          <w:szCs w:val="18"/>
          <w:lang w:eastAsia="de-DE"/>
        </w:rPr>
        <w:t>Tchoukball</w:t>
      </w:r>
      <w:proofErr w:type="spellEnd"/>
      <w:r w:rsidRPr="00570D39">
        <w:rPr>
          <w:rFonts w:ascii="Verdana" w:eastAsia="Times New Roman" w:hAnsi="Verdana" w:cs="Times New Roman"/>
          <w:color w:val="333333"/>
          <w:sz w:val="18"/>
          <w:szCs w:val="18"/>
          <w:lang w:eastAsia="de-DE"/>
        </w:rPr>
        <w:t xml:space="preserve"> ins Schwitzen, organisiert durch die Schülerinnen und Schüler der Q1: Sie agierten als Schiedsrichter, besetzten die Wettkampfbüros und betreuten die Fußballturniere. </w:t>
      </w:r>
    </w:p>
    <w:p w14:paraId="55348BFE" w14:textId="77777777" w:rsidR="00570D39" w:rsidRPr="00570D39" w:rsidRDefault="00570D39" w:rsidP="00570D39">
      <w:pPr>
        <w:spacing w:before="100" w:beforeAutospacing="1" w:after="100" w:afterAutospacing="1" w:line="240" w:lineRule="auto"/>
        <w:rPr>
          <w:rFonts w:ascii="Verdana" w:eastAsia="Times New Roman" w:hAnsi="Verdana" w:cs="Times New Roman"/>
          <w:color w:val="333333"/>
          <w:sz w:val="18"/>
          <w:szCs w:val="18"/>
          <w:lang w:eastAsia="de-DE"/>
        </w:rPr>
      </w:pPr>
      <w:r w:rsidRPr="00570D39">
        <w:rPr>
          <w:rFonts w:ascii="Verdana" w:eastAsia="Times New Roman" w:hAnsi="Verdana" w:cs="Times New Roman"/>
          <w:color w:val="333333"/>
          <w:sz w:val="18"/>
          <w:szCs w:val="18"/>
          <w:lang w:eastAsia="de-DE"/>
        </w:rPr>
        <w:t xml:space="preserve">Das gesamte Schulgelände des GAT wurde zum Ort für </w:t>
      </w:r>
      <w:r w:rsidRPr="00570D39">
        <w:rPr>
          <w:rFonts w:ascii="Verdana" w:eastAsia="Times New Roman" w:hAnsi="Verdana" w:cs="Times New Roman"/>
          <w:b/>
          <w:bCs/>
          <w:color w:val="333333"/>
          <w:sz w:val="18"/>
          <w:szCs w:val="18"/>
          <w:lang w:eastAsia="de-DE"/>
        </w:rPr>
        <w:t>Spiele im Freien</w:t>
      </w:r>
      <w:r w:rsidRPr="00570D39">
        <w:rPr>
          <w:rFonts w:ascii="Verdana" w:eastAsia="Times New Roman" w:hAnsi="Verdana" w:cs="Times New Roman"/>
          <w:color w:val="333333"/>
          <w:sz w:val="18"/>
          <w:szCs w:val="18"/>
          <w:lang w:eastAsia="de-DE"/>
        </w:rPr>
        <w:t xml:space="preserve">: Die Jugendlichen spielten Tischtennis, Wikingerschach, Menschenkicker, lernten zu jonglieren, bewiesen ihre Geschicklichkeit rund um den </w:t>
      </w:r>
      <w:proofErr w:type="spellStart"/>
      <w:r w:rsidRPr="00570D39">
        <w:rPr>
          <w:rFonts w:ascii="Verdana" w:eastAsia="Times New Roman" w:hAnsi="Verdana" w:cs="Times New Roman"/>
          <w:color w:val="333333"/>
          <w:sz w:val="18"/>
          <w:szCs w:val="18"/>
          <w:lang w:eastAsia="de-DE"/>
        </w:rPr>
        <w:t>Motorikpark</w:t>
      </w:r>
      <w:proofErr w:type="spellEnd"/>
      <w:r w:rsidRPr="00570D39">
        <w:rPr>
          <w:rFonts w:ascii="Verdana" w:eastAsia="Times New Roman" w:hAnsi="Verdana" w:cs="Times New Roman"/>
          <w:color w:val="333333"/>
          <w:sz w:val="18"/>
          <w:szCs w:val="18"/>
          <w:lang w:eastAsia="de-DE"/>
        </w:rPr>
        <w:t xml:space="preserve"> oder übten sich in Laufspielen. Im Schulgebäude gab es </w:t>
      </w:r>
      <w:r w:rsidRPr="00570D39">
        <w:rPr>
          <w:rFonts w:ascii="Verdana" w:eastAsia="Times New Roman" w:hAnsi="Verdana" w:cs="Times New Roman"/>
          <w:b/>
          <w:bCs/>
          <w:color w:val="333333"/>
          <w:sz w:val="18"/>
          <w:szCs w:val="18"/>
          <w:lang w:eastAsia="de-DE"/>
        </w:rPr>
        <w:t>Oasen der Bewegung und Entspannung</w:t>
      </w:r>
      <w:r w:rsidRPr="00570D39">
        <w:rPr>
          <w:rFonts w:ascii="Verdana" w:eastAsia="Times New Roman" w:hAnsi="Verdana" w:cs="Times New Roman"/>
          <w:color w:val="333333"/>
          <w:sz w:val="18"/>
          <w:szCs w:val="18"/>
          <w:lang w:eastAsia="de-DE"/>
        </w:rPr>
        <w:t xml:space="preserve">. Selbst die sonst so wilden Jungs ließen sich im Yoga-Workshop konzentriert auf „Asanas“ (Yoga-Übungen) ein. „Fitness für Fortgeschrittene“ oder „Tanzen“ standen ebenso auf dem Programm wie „Entspannungstechniken" und „Atem- und Stimmtraining“. Im Innenhof des Selbstlernzentrums, dem Lesegarten, durfte man im Grünen nach Herzenslust schmökern. </w:t>
      </w:r>
    </w:p>
    <w:p w14:paraId="5BEB856F" w14:textId="77777777" w:rsidR="00570D39" w:rsidRPr="00570D39" w:rsidRDefault="00570D39" w:rsidP="00570D39">
      <w:pPr>
        <w:spacing w:before="100" w:beforeAutospacing="1" w:after="100" w:afterAutospacing="1" w:line="240" w:lineRule="auto"/>
        <w:rPr>
          <w:rFonts w:ascii="Verdana" w:eastAsia="Times New Roman" w:hAnsi="Verdana" w:cs="Times New Roman"/>
          <w:color w:val="333333"/>
          <w:sz w:val="18"/>
          <w:szCs w:val="18"/>
          <w:lang w:eastAsia="de-DE"/>
        </w:rPr>
      </w:pPr>
      <w:r w:rsidRPr="00570D39">
        <w:rPr>
          <w:rFonts w:ascii="Verdana" w:eastAsia="Times New Roman" w:hAnsi="Verdana" w:cs="Times New Roman"/>
          <w:color w:val="333333"/>
          <w:sz w:val="18"/>
          <w:szCs w:val="18"/>
          <w:lang w:eastAsia="de-DE"/>
        </w:rPr>
        <w:t xml:space="preserve">Die Jugendlichen konnten auch </w:t>
      </w:r>
      <w:r w:rsidRPr="00570D39">
        <w:rPr>
          <w:rFonts w:ascii="Verdana" w:eastAsia="Times New Roman" w:hAnsi="Verdana" w:cs="Times New Roman"/>
          <w:b/>
          <w:bCs/>
          <w:color w:val="333333"/>
          <w:sz w:val="18"/>
          <w:szCs w:val="18"/>
          <w:lang w:eastAsia="de-DE"/>
        </w:rPr>
        <w:t>kreativ</w:t>
      </w:r>
      <w:r w:rsidRPr="00570D39">
        <w:rPr>
          <w:rFonts w:ascii="Verdana" w:eastAsia="Times New Roman" w:hAnsi="Verdana" w:cs="Times New Roman"/>
          <w:color w:val="333333"/>
          <w:sz w:val="18"/>
          <w:szCs w:val="18"/>
          <w:lang w:eastAsia="de-DE"/>
        </w:rPr>
        <w:t xml:space="preserve"> werden: „Häkeln &amp; Stricken“, „Grußkarten basteln“, „zeichnen“, „Papier marmorieren“ oder eine „Schreibwerkstatt“ waren beliebte Optionen. Aber auch Gesellschaftsspiele wie „Spiele für Götter“ oder das Anfertigen von „Naturkosmetik“ oder „Henna-Tattoos“ wurden gern gewählt. In der Chemie beschäftigen sich die Schülerinnen und Schüler mit dem Element Wasser und lösten Umfüllrätsel. </w:t>
      </w:r>
    </w:p>
    <w:p w14:paraId="756ADE52" w14:textId="77777777" w:rsidR="00570D39" w:rsidRPr="00570D39" w:rsidRDefault="00570D39" w:rsidP="00570D39">
      <w:pPr>
        <w:spacing w:before="100" w:beforeAutospacing="1" w:after="100" w:afterAutospacing="1" w:line="240" w:lineRule="auto"/>
        <w:rPr>
          <w:rFonts w:ascii="Verdana" w:eastAsia="Times New Roman" w:hAnsi="Verdana" w:cs="Times New Roman"/>
          <w:color w:val="333333"/>
          <w:sz w:val="18"/>
          <w:szCs w:val="18"/>
          <w:lang w:eastAsia="de-DE"/>
        </w:rPr>
      </w:pPr>
      <w:r w:rsidRPr="00570D39">
        <w:rPr>
          <w:rFonts w:ascii="Verdana" w:eastAsia="Times New Roman" w:hAnsi="Verdana" w:cs="Times New Roman"/>
          <w:color w:val="333333"/>
          <w:sz w:val="18"/>
          <w:szCs w:val="18"/>
          <w:lang w:eastAsia="de-DE"/>
        </w:rPr>
        <w:t xml:space="preserve">Bereits am Vormittag fanden sich zahlreiche Schülergruppen in der Mensa ein, um gesunde, vegetarische </w:t>
      </w:r>
      <w:r w:rsidRPr="00570D39">
        <w:rPr>
          <w:rFonts w:ascii="Verdana" w:eastAsia="Times New Roman" w:hAnsi="Verdana" w:cs="Times New Roman"/>
          <w:b/>
          <w:bCs/>
          <w:color w:val="333333"/>
          <w:sz w:val="18"/>
          <w:szCs w:val="18"/>
          <w:lang w:eastAsia="de-DE"/>
        </w:rPr>
        <w:t>Brotaufstriche</w:t>
      </w:r>
      <w:r w:rsidRPr="00570D39">
        <w:rPr>
          <w:rFonts w:ascii="Verdana" w:eastAsia="Times New Roman" w:hAnsi="Verdana" w:cs="Times New Roman"/>
          <w:color w:val="333333"/>
          <w:sz w:val="18"/>
          <w:szCs w:val="18"/>
          <w:lang w:eastAsia="de-DE"/>
        </w:rPr>
        <w:t xml:space="preserve"> anzurühren, hausgemachte Gurkenlimonade herzustellen, Mango-Bananen-Püree zu kreieren oder Berge von Obst für einen fruchtig-frischen Obstsalat zu schnippeln. In der Aula bot die Bühne Raum für </w:t>
      </w:r>
      <w:r w:rsidRPr="00570D39">
        <w:rPr>
          <w:rFonts w:ascii="Verdana" w:eastAsia="Times New Roman" w:hAnsi="Verdana" w:cs="Times New Roman"/>
          <w:b/>
          <w:bCs/>
          <w:color w:val="333333"/>
          <w:sz w:val="18"/>
          <w:szCs w:val="18"/>
          <w:lang w:eastAsia="de-DE"/>
        </w:rPr>
        <w:t>Theaterspiel</w:t>
      </w:r>
      <w:r w:rsidRPr="00570D39">
        <w:rPr>
          <w:rFonts w:ascii="Verdana" w:eastAsia="Times New Roman" w:hAnsi="Verdana" w:cs="Times New Roman"/>
          <w:color w:val="333333"/>
          <w:sz w:val="18"/>
          <w:szCs w:val="18"/>
          <w:lang w:eastAsia="de-DE"/>
        </w:rPr>
        <w:t xml:space="preserve">. Auch außerhalb des Schulgeländes gab es spannende Angebote. Eine Gruppe verabredete sich zu einer </w:t>
      </w:r>
      <w:r w:rsidRPr="00570D39">
        <w:rPr>
          <w:rFonts w:ascii="Verdana" w:eastAsia="Times New Roman" w:hAnsi="Verdana" w:cs="Times New Roman"/>
          <w:b/>
          <w:bCs/>
          <w:color w:val="333333"/>
          <w:sz w:val="18"/>
          <w:szCs w:val="18"/>
          <w:lang w:eastAsia="de-DE"/>
        </w:rPr>
        <w:t>Radtour</w:t>
      </w:r>
      <w:r w:rsidRPr="00570D39">
        <w:rPr>
          <w:rFonts w:ascii="Verdana" w:eastAsia="Times New Roman" w:hAnsi="Verdana" w:cs="Times New Roman"/>
          <w:color w:val="333333"/>
          <w:sz w:val="18"/>
          <w:szCs w:val="18"/>
          <w:lang w:eastAsia="de-DE"/>
        </w:rPr>
        <w:t xml:space="preserve">, andere Jugendliche besuchten einen Reiterhof oder entdeckten Pflanzen und Tiere im Workshop „Wald und Sumpf“. </w:t>
      </w:r>
    </w:p>
    <w:p w14:paraId="1FDFD851" w14:textId="77777777" w:rsidR="00570D39" w:rsidRPr="00570D39" w:rsidRDefault="00570D39" w:rsidP="00570D39">
      <w:pPr>
        <w:spacing w:before="100" w:beforeAutospacing="1" w:after="100" w:afterAutospacing="1" w:line="240" w:lineRule="auto"/>
        <w:rPr>
          <w:rFonts w:ascii="Verdana" w:eastAsia="Times New Roman" w:hAnsi="Verdana" w:cs="Times New Roman"/>
          <w:color w:val="333333"/>
          <w:sz w:val="18"/>
          <w:szCs w:val="18"/>
          <w:lang w:eastAsia="de-DE"/>
        </w:rPr>
      </w:pPr>
      <w:r w:rsidRPr="00570D39">
        <w:rPr>
          <w:rFonts w:ascii="Verdana" w:eastAsia="Times New Roman" w:hAnsi="Verdana" w:cs="Times New Roman"/>
          <w:color w:val="333333"/>
          <w:sz w:val="18"/>
          <w:szCs w:val="18"/>
          <w:lang w:eastAsia="de-DE"/>
        </w:rPr>
        <w:t xml:space="preserve">So bot das diesjährige </w:t>
      </w:r>
      <w:r w:rsidRPr="00570D39">
        <w:rPr>
          <w:rFonts w:ascii="Verdana" w:eastAsia="Times New Roman" w:hAnsi="Verdana" w:cs="Times New Roman"/>
          <w:b/>
          <w:bCs/>
          <w:color w:val="333333"/>
          <w:sz w:val="18"/>
          <w:szCs w:val="18"/>
          <w:lang w:eastAsia="de-DE"/>
        </w:rPr>
        <w:t>GUT DAUF-Schulfest</w:t>
      </w:r>
      <w:r w:rsidRPr="00570D39">
        <w:rPr>
          <w:rFonts w:ascii="Verdana" w:eastAsia="Times New Roman" w:hAnsi="Verdana" w:cs="Times New Roman"/>
          <w:color w:val="333333"/>
          <w:sz w:val="18"/>
          <w:szCs w:val="18"/>
          <w:lang w:eastAsia="de-DE"/>
        </w:rPr>
        <w:t xml:space="preserve"> mit seinen vielfältigen Angeboten wieder viele Anregungen für mehr Bewegung, gesündere Ernährung und Entspannungspausen im Schulalltag. Ein gelungener, bewegter und inspirierender Abschluss für das Schuljahr im Gymnasium Altenforst! </w:t>
      </w:r>
    </w:p>
    <w:p w14:paraId="697A5DE3" w14:textId="77777777" w:rsidR="00570D39" w:rsidRPr="00570D39" w:rsidRDefault="00570D39" w:rsidP="00570D39">
      <w:pPr>
        <w:spacing w:before="100" w:beforeAutospacing="1" w:after="100" w:afterAutospacing="1" w:line="240" w:lineRule="auto"/>
        <w:rPr>
          <w:rFonts w:ascii="Verdana" w:eastAsia="Times New Roman" w:hAnsi="Verdana" w:cs="Times New Roman"/>
          <w:color w:val="333333"/>
          <w:sz w:val="18"/>
          <w:szCs w:val="18"/>
          <w:lang w:eastAsia="de-DE"/>
        </w:rPr>
      </w:pPr>
      <w:r w:rsidRPr="00570D39">
        <w:rPr>
          <w:rFonts w:ascii="Verdana" w:eastAsia="Times New Roman" w:hAnsi="Verdana" w:cs="Times New Roman"/>
          <w:color w:val="333333"/>
          <w:sz w:val="18"/>
          <w:szCs w:val="18"/>
          <w:lang w:eastAsia="de-DE"/>
        </w:rPr>
        <w:t xml:space="preserve">Infos: </w:t>
      </w:r>
      <w:r w:rsidRPr="00570D39">
        <w:rPr>
          <w:rFonts w:ascii="Verdana" w:eastAsia="Times New Roman" w:hAnsi="Verdana" w:cs="Times New Roman"/>
          <w:color w:val="333333"/>
          <w:sz w:val="18"/>
          <w:szCs w:val="18"/>
          <w:lang w:eastAsia="de-DE"/>
        </w:rPr>
        <w:br/>
      </w:r>
      <w:hyperlink r:id="rId12" w:tgtFrame="_blank" w:tooltip="Link zum GAT" w:history="1">
        <w:r w:rsidRPr="00570D39">
          <w:rPr>
            <w:rFonts w:ascii="Verdana" w:eastAsia="Times New Roman" w:hAnsi="Verdana" w:cs="Times New Roman"/>
            <w:color w:val="993333"/>
            <w:sz w:val="18"/>
            <w:szCs w:val="18"/>
            <w:u w:val="single"/>
            <w:lang w:eastAsia="de-DE"/>
          </w:rPr>
          <w:t>Gymnasium Zum Altenforst</w:t>
        </w:r>
      </w:hyperlink>
      <w:r w:rsidRPr="00570D39">
        <w:rPr>
          <w:rFonts w:ascii="Verdana" w:eastAsia="Times New Roman" w:hAnsi="Verdana" w:cs="Times New Roman"/>
          <w:color w:val="333333"/>
          <w:sz w:val="18"/>
          <w:szCs w:val="18"/>
          <w:lang w:eastAsia="de-DE"/>
        </w:rPr>
        <w:br/>
      </w:r>
      <w:hyperlink r:id="rId13" w:tgtFrame="_blank" w:tooltip="Link zu kivi e. V." w:history="1">
        <w:proofErr w:type="spellStart"/>
        <w:r w:rsidRPr="00570D39">
          <w:rPr>
            <w:rFonts w:ascii="Verdana" w:eastAsia="Times New Roman" w:hAnsi="Verdana" w:cs="Times New Roman"/>
            <w:color w:val="993333"/>
            <w:sz w:val="18"/>
            <w:szCs w:val="18"/>
            <w:u w:val="single"/>
            <w:lang w:eastAsia="de-DE"/>
          </w:rPr>
          <w:t>kivi</w:t>
        </w:r>
        <w:proofErr w:type="spellEnd"/>
        <w:r w:rsidRPr="00570D39">
          <w:rPr>
            <w:rFonts w:ascii="Verdana" w:eastAsia="Times New Roman" w:hAnsi="Verdana" w:cs="Times New Roman"/>
            <w:color w:val="993333"/>
            <w:sz w:val="18"/>
            <w:szCs w:val="18"/>
            <w:u w:val="single"/>
            <w:lang w:eastAsia="de-DE"/>
          </w:rPr>
          <w:t xml:space="preserve"> e. V.</w:t>
        </w:r>
      </w:hyperlink>
    </w:p>
    <w:p w14:paraId="628C32E3" w14:textId="77777777" w:rsidR="00BB40AE" w:rsidRDefault="00BB40AE">
      <w:bookmarkStart w:id="0" w:name="_GoBack"/>
      <w:bookmarkEnd w:id="0"/>
    </w:p>
    <w:sectPr w:rsidR="00BB40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39"/>
    <w:rsid w:val="00570D39"/>
    <w:rsid w:val="00BB4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68FA"/>
  <w15:chartTrackingRefBased/>
  <w15:docId w15:val="{AC9C2654-942D-4588-ADDD-B5A6A97B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237097">
      <w:bodyDiv w:val="1"/>
      <w:marLeft w:val="0"/>
      <w:marRight w:val="0"/>
      <w:marTop w:val="0"/>
      <w:marBottom w:val="0"/>
      <w:divBdr>
        <w:top w:val="none" w:sz="0" w:space="0" w:color="auto"/>
        <w:left w:val="none" w:sz="0" w:space="0" w:color="auto"/>
        <w:bottom w:val="none" w:sz="0" w:space="0" w:color="auto"/>
        <w:right w:val="none" w:sz="0" w:space="0" w:color="auto"/>
      </w:divBdr>
      <w:divsChild>
        <w:div w:id="1345981843">
          <w:marLeft w:val="0"/>
          <w:marRight w:val="0"/>
          <w:marTop w:val="0"/>
          <w:marBottom w:val="0"/>
          <w:divBdr>
            <w:top w:val="none" w:sz="0" w:space="0" w:color="auto"/>
            <w:left w:val="none" w:sz="0" w:space="0" w:color="auto"/>
            <w:bottom w:val="none" w:sz="0" w:space="0" w:color="auto"/>
            <w:right w:val="none" w:sz="0" w:space="0" w:color="auto"/>
          </w:divBdr>
        </w:div>
        <w:div w:id="1588733675">
          <w:marLeft w:val="0"/>
          <w:marRight w:val="0"/>
          <w:marTop w:val="0"/>
          <w:marBottom w:val="0"/>
          <w:divBdr>
            <w:top w:val="none" w:sz="0" w:space="0" w:color="auto"/>
            <w:left w:val="none" w:sz="0" w:space="0" w:color="auto"/>
            <w:bottom w:val="none" w:sz="0" w:space="0" w:color="auto"/>
            <w:right w:val="none" w:sz="0" w:space="0" w:color="auto"/>
          </w:divBdr>
        </w:div>
        <w:div w:id="1009453369">
          <w:marLeft w:val="0"/>
          <w:marRight w:val="0"/>
          <w:marTop w:val="0"/>
          <w:marBottom w:val="0"/>
          <w:divBdr>
            <w:top w:val="none" w:sz="0" w:space="0" w:color="auto"/>
            <w:left w:val="none" w:sz="0" w:space="0" w:color="auto"/>
            <w:bottom w:val="none" w:sz="0" w:space="0" w:color="auto"/>
            <w:right w:val="none" w:sz="0" w:space="0" w:color="auto"/>
          </w:divBdr>
          <w:divsChild>
            <w:div w:id="1756972836">
              <w:marLeft w:val="150"/>
              <w:marRight w:val="0"/>
              <w:marTop w:val="0"/>
              <w:marBottom w:val="0"/>
              <w:divBdr>
                <w:top w:val="none" w:sz="0" w:space="0" w:color="auto"/>
                <w:left w:val="none" w:sz="0" w:space="0" w:color="auto"/>
                <w:bottom w:val="none" w:sz="0" w:space="0" w:color="auto"/>
                <w:right w:val="none" w:sz="0" w:space="0" w:color="auto"/>
              </w:divBdr>
              <w:divsChild>
                <w:div w:id="859441222">
                  <w:marLeft w:val="0"/>
                  <w:marRight w:val="0"/>
                  <w:marTop w:val="0"/>
                  <w:marBottom w:val="0"/>
                  <w:divBdr>
                    <w:top w:val="none" w:sz="0" w:space="0" w:color="auto"/>
                    <w:left w:val="none" w:sz="0" w:space="0" w:color="auto"/>
                    <w:bottom w:val="none" w:sz="0" w:space="0" w:color="auto"/>
                    <w:right w:val="none" w:sz="0" w:space="0" w:color="auto"/>
                  </w:divBdr>
                  <w:divsChild>
                    <w:div w:id="668678056">
                      <w:marLeft w:val="0"/>
                      <w:marRight w:val="0"/>
                      <w:marTop w:val="0"/>
                      <w:marBottom w:val="0"/>
                      <w:divBdr>
                        <w:top w:val="none" w:sz="0" w:space="0" w:color="auto"/>
                        <w:left w:val="none" w:sz="0" w:space="0" w:color="auto"/>
                        <w:bottom w:val="none" w:sz="0" w:space="0" w:color="auto"/>
                        <w:right w:val="none" w:sz="0" w:space="0" w:color="auto"/>
                      </w:divBdr>
                      <w:divsChild>
                        <w:div w:id="171645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08561">
                  <w:marLeft w:val="0"/>
                  <w:marRight w:val="0"/>
                  <w:marTop w:val="0"/>
                  <w:marBottom w:val="0"/>
                  <w:divBdr>
                    <w:top w:val="none" w:sz="0" w:space="0" w:color="auto"/>
                    <w:left w:val="none" w:sz="0" w:space="0" w:color="auto"/>
                    <w:bottom w:val="none" w:sz="0" w:space="0" w:color="auto"/>
                    <w:right w:val="none" w:sz="0" w:space="0" w:color="auto"/>
                  </w:divBdr>
                  <w:divsChild>
                    <w:div w:id="602030278">
                      <w:marLeft w:val="0"/>
                      <w:marRight w:val="0"/>
                      <w:marTop w:val="0"/>
                      <w:marBottom w:val="0"/>
                      <w:divBdr>
                        <w:top w:val="none" w:sz="0" w:space="0" w:color="auto"/>
                        <w:left w:val="none" w:sz="0" w:space="0" w:color="auto"/>
                        <w:bottom w:val="none" w:sz="0" w:space="0" w:color="auto"/>
                        <w:right w:val="none" w:sz="0" w:space="0" w:color="auto"/>
                      </w:divBdr>
                      <w:divsChild>
                        <w:div w:id="404498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66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drauf.net/index.php?eID=tx_cms_showpic&amp;file=2458&amp;md5=c07c26542edbdfb7c5e2069dc866b6fbe53e4ffa&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13" Type="http://schemas.openxmlformats.org/officeDocument/2006/relationships/hyperlink" Target="http://www.kivi-ev.de/index.php/gut-drauf"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ltenforst.de/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drauf.net/index.php?eID=tx_cms_showpic&amp;file=2535&amp;md5=2bb7beaeaa7a35af4affef3d92df1fa560ebc01e&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utdrauf.net/index.php?eID=tx_cms_showpic&amp;file=2459&amp;md5=336d614f92411765fd21a65e6d55ba2869e1a0b6&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4" Type="http://schemas.openxmlformats.org/officeDocument/2006/relationships/hyperlink" Target="https://www.gutdrauf.net/index.php?eID=tx_cms_showpic&amp;file=2456&amp;md5=e630aa025f042c4060b8033f42c58ea0a0179e65&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3461</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nicolas.uhrberg@uni-wh.de</dc:creator>
  <cp:keywords/>
  <dc:description/>
  <cp:lastModifiedBy>nicolas.uhrberg@uni-wh.de</cp:lastModifiedBy>
  <cp:revision>1</cp:revision>
  <dcterms:created xsi:type="dcterms:W3CDTF">2020-03-30T10:53:00Z</dcterms:created>
  <dcterms:modified xsi:type="dcterms:W3CDTF">2020-03-30T10:54:00Z</dcterms:modified>
</cp:coreProperties>
</file>